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lang w:val="ru-RU"/>
        </w:rPr>
        <w:t>Отчет о работе Совета профилактики правонарушений и безнадзорности МКОУ ООШ</w:t>
      </w:r>
    </w:p>
    <w:p>
      <w:pPr>
        <w:pStyle w:val="style0"/>
        <w:jc w:val="center"/>
      </w:pPr>
      <w:r>
        <w:rPr>
          <w:lang w:val="ru-RU"/>
        </w:rPr>
        <w:t>им. Созаева Ю.К. с. Урсдон за 2014-2015 учебный год</w:t>
      </w:r>
    </w:p>
    <w:p>
      <w:pPr>
        <w:pStyle w:val="style0"/>
      </w:pPr>
      <w:r>
        <w:rPr>
          <w:lang w:val="ru-RU"/>
        </w:rPr>
        <w:t xml:space="preserve">   </w:t>
      </w:r>
      <w:r>
        <w:rPr>
          <w:lang w:val="ru-RU"/>
        </w:rPr>
        <w:t xml:space="preserve">В работе нашей школы значительное место занимает воспитательная и профилактическая деятельность с детьми и подростками. В масштабах школы основная нагрузка по работе с «трудными « детьми и подростками, а также неблагополучными семьями возложена на Совет по профилактике правонарушений и безнадзорности. В состав Совета профилактики входят заместитель директора по воспитательной работе(Абоева А.З.), психолог (Тепсикоева Б.К.),председатель Профкома школы (Дзарагасова Ж.В.), ученица 9 класса (Тепсикоева В.А.). Заседания Совета профилактики проходят в последнюю неделю каждой учебной четверти (согласно плану работы) и по необходимости. </w:t>
      </w:r>
    </w:p>
    <w:p>
      <w:pPr>
        <w:pStyle w:val="style0"/>
      </w:pPr>
      <w:r>
        <w:rPr>
          <w:lang w:val="ru-RU"/>
        </w:rPr>
        <w:t xml:space="preserve">   </w:t>
      </w:r>
      <w:r>
        <w:rPr>
          <w:lang w:val="ru-RU"/>
        </w:rPr>
        <w:t>Задачами являются:</w:t>
      </w:r>
    </w:p>
    <w:p>
      <w:pPr>
        <w:pStyle w:val="style44"/>
        <w:numPr>
          <w:ilvl w:val="0"/>
          <w:numId w:val="2"/>
        </w:numPr>
      </w:pPr>
      <w:r>
        <w:rPr>
          <w:lang w:val="ru-RU"/>
        </w:rPr>
        <w:t>Разработка и осуществление комплекса мероприятий по профилактике правонарушений, безнадзорности, наркомании, алкоголизма, табакокурения среди учащихся школы.</w:t>
      </w:r>
    </w:p>
    <w:p>
      <w:pPr>
        <w:pStyle w:val="style44"/>
        <w:numPr>
          <w:ilvl w:val="0"/>
          <w:numId w:val="2"/>
        </w:numPr>
      </w:pPr>
      <w:r>
        <w:rPr>
          <w:lang w:val="ru-RU"/>
        </w:rPr>
        <w:t>Разъяснение существующего законодательства РФ, прав и обязанностей родителей.</w:t>
      </w:r>
    </w:p>
    <w:p>
      <w:pPr>
        <w:pStyle w:val="style44"/>
        <w:numPr>
          <w:ilvl w:val="0"/>
          <w:numId w:val="2"/>
        </w:numPr>
      </w:pPr>
      <w:r>
        <w:rPr>
          <w:lang w:val="ru-RU"/>
        </w:rPr>
        <w:t>Проведение индивидуально-воспитательной работы с подростками.</w:t>
      </w:r>
    </w:p>
    <w:p>
      <w:pPr>
        <w:pStyle w:val="style44"/>
        <w:numPr>
          <w:ilvl w:val="0"/>
          <w:numId w:val="2"/>
        </w:numPr>
      </w:pPr>
      <w:r>
        <w:rPr>
          <w:lang w:val="ru-RU"/>
        </w:rPr>
        <w:t>Проведение просветительской деятельности по данной проблеме.</w:t>
      </w:r>
    </w:p>
    <w:p>
      <w:pPr>
        <w:pStyle w:val="style44"/>
        <w:numPr>
          <w:ilvl w:val="0"/>
          <w:numId w:val="2"/>
        </w:numPr>
      </w:pPr>
      <w:r>
        <w:rPr>
          <w:lang w:val="ru-RU"/>
        </w:rPr>
        <w:t>Организация работы с многодетными семьями, находящимися в тяжелой жизненной ситуации.</w:t>
      </w:r>
    </w:p>
    <w:p>
      <w:pPr>
        <w:pStyle w:val="style44"/>
      </w:pPr>
      <w:r>
        <w:rPr>
          <w:lang w:val="ru-RU"/>
        </w:rPr>
      </w:r>
    </w:p>
    <w:p>
      <w:pPr>
        <w:pStyle w:val="style44"/>
      </w:pPr>
      <w:r>
        <w:rPr>
          <w:lang w:val="ru-RU"/>
        </w:rPr>
        <w:t xml:space="preserve">      </w:t>
      </w:r>
      <w:r>
        <w:rPr>
          <w:lang w:val="ru-RU"/>
        </w:rPr>
        <w:t>Всего Советом профилактики проведено 7 заседаний (из них по плану 5).</w:t>
      </w:r>
    </w:p>
    <w:p>
      <w:pPr>
        <w:pStyle w:val="style44"/>
      </w:pPr>
      <w:r>
        <w:rPr>
          <w:lang w:val="ru-RU"/>
        </w:rPr>
        <w:t xml:space="preserve"> </w:t>
      </w:r>
      <w:r>
        <w:rPr>
          <w:lang w:val="ru-RU"/>
        </w:rPr>
        <w:t xml:space="preserve">20 января 2015года провели заседание по исполнению рекомендаций педсовета школы в отношении Хадаева Х.(1кл.) и Албегова С.(2 кл.) (низкая успеваемость у обоих, частые пропуски у Албегова С.) </w:t>
      </w:r>
    </w:p>
    <w:p>
      <w:pPr>
        <w:pStyle w:val="style44"/>
      </w:pPr>
      <w:r>
        <w:rPr>
          <w:lang w:val="ru-RU"/>
        </w:rPr>
        <w:t xml:space="preserve">     </w:t>
      </w:r>
      <w:r>
        <w:rPr>
          <w:lang w:val="ru-RU"/>
        </w:rPr>
        <w:t>30 апреля 2015 года на заседание Совета профилактики была  приглашена администрация школы и представители общешкольного родительского комитета. На данном заседании рассматривался вопрос о постановке на внутришкольный учет учащегося 1 класса Хадаева Х., учащегося 2 класса Албегова С. и учащегося 7 класса Зигоева С.</w:t>
      </w:r>
    </w:p>
    <w:p>
      <w:pPr>
        <w:pStyle w:val="style44"/>
      </w:pPr>
      <w:r>
        <w:rPr>
          <w:lang w:val="ru-RU"/>
        </w:rPr>
        <w:t xml:space="preserve">    </w:t>
      </w:r>
      <w:r>
        <w:rPr>
          <w:lang w:val="ru-RU"/>
        </w:rPr>
        <w:t>За 2014-2015 учебный год на учете в инспекции и комиссии по делам несовершеннолетних и защите их прав не было ни одного обучающегося нашей школы. На внутришкольном контроле стоят двое учащихся начальной школы (Хадаев Х. из 1 класса, Албегогв С. из 2 класса) по причине совершения проступка (проникли в домовладение одинокой женщины во время ее отсутствия).</w:t>
      </w:r>
    </w:p>
    <w:p>
      <w:pPr>
        <w:pStyle w:val="style44"/>
      </w:pPr>
      <w:r>
        <w:rPr>
          <w:lang w:val="ru-RU"/>
        </w:rPr>
        <w:t xml:space="preserve">    </w:t>
      </w:r>
      <w:r>
        <w:rPr>
          <w:lang w:val="ru-RU"/>
        </w:rPr>
        <w:t>В зоне внимания Совета профилактики еще один ученик 7 класса (Зигоев С.).За ним закреплено наставничество классного руководителя  и психолога, которая ведет за ним наблюдение, поддерживает связь с семьей. В результате к концу учебного года этот ученик стал более уравновешенным и спокойным по отношению к окружающим.</w:t>
      </w:r>
    </w:p>
    <w:p>
      <w:pPr>
        <w:pStyle w:val="style44"/>
      </w:pPr>
      <w:r>
        <w:rPr>
          <w:lang w:val="ru-RU"/>
        </w:rPr>
        <w:t xml:space="preserve">  </w:t>
      </w:r>
      <w:r>
        <w:rPr>
          <w:lang w:val="ru-RU"/>
        </w:rPr>
        <w:t>С учащимися, стоящими на внутришкольном учете,  велась индивидуально-профилактическая работа: осуществлялся ежедневный контроль за успеваемостью и посещаемостью уроков, проводились по мере необходимости индивидуальные беседы с классными руководителями и родителями обучающихся. Данные ученики вовлечены в кружки, внеклассные  и общешкольные мероприятия.</w:t>
      </w:r>
    </w:p>
    <w:p>
      <w:pPr>
        <w:pStyle w:val="style44"/>
      </w:pPr>
      <w:r>
        <w:rPr>
          <w:lang w:val="ru-RU"/>
        </w:rPr>
        <w:t xml:space="preserve">  </w:t>
      </w:r>
    </w:p>
    <w:p>
      <w:pPr>
        <w:pStyle w:val="style44"/>
      </w:pPr>
      <w:r>
        <w:rPr>
          <w:lang w:val="ru-RU"/>
        </w:rPr>
        <w:t xml:space="preserve">    </w:t>
      </w:r>
      <w:r>
        <w:rPr>
          <w:lang w:val="ru-RU"/>
        </w:rPr>
        <w:t>Кроме этого систематически:</w:t>
      </w:r>
    </w:p>
    <w:p>
      <w:pPr>
        <w:pStyle w:val="style44"/>
      </w:pPr>
      <w:r>
        <w:rPr>
          <w:lang w:val="ru-RU"/>
        </w:rPr>
        <w:t>-предоставляются  сведения на несовершеннолетнего ребенка А</w:t>
      </w:r>
      <w:r>
        <w:rPr>
          <w:lang w:val="ru-RU"/>
        </w:rPr>
        <w:t>л</w:t>
      </w:r>
      <w:r>
        <w:rPr>
          <w:lang w:val="ru-RU"/>
        </w:rPr>
        <w:t>бегова С., находящегося под опекой (справка, характеристика, табель успеваемости) в отдел УСЗН по Дигорскому району;</w:t>
      </w:r>
    </w:p>
    <w:p>
      <w:pPr>
        <w:pStyle w:val="style44"/>
      </w:pPr>
      <w:r>
        <w:rPr>
          <w:lang w:val="ru-RU"/>
        </w:rPr>
        <w:t>-отвечаем на запросы отдела МВД по Дигорскому району с целью выявления и учета учащихся, не посещающих или систематически пропускающих по неуважительной причине занятия, а также подвергшихся жестокому обращению со стороны родителей и родителей, недолжным образом исполняющих свои обязанности по воспитанию, содержанию, обучению, защите прав и законных интересов своих несовершеннолетних детей,</w:t>
      </w:r>
    </w:p>
    <w:p>
      <w:pPr>
        <w:pStyle w:val="style44"/>
      </w:pPr>
      <w:r>
        <w:rPr>
          <w:lang w:val="ru-RU"/>
        </w:rPr>
        <w:t>-ежедневно ведется контроль за посещаемостью обучающихся.</w:t>
      </w:r>
    </w:p>
    <w:p>
      <w:pPr>
        <w:pStyle w:val="style44"/>
      </w:pPr>
      <w:r>
        <w:rPr>
          <w:lang w:val="ru-RU"/>
        </w:rPr>
        <w:t xml:space="preserve">   </w:t>
      </w:r>
      <w:r>
        <w:rPr>
          <w:lang w:val="ru-RU"/>
        </w:rPr>
        <w:t>В течение учебного года были проведены следующие мероприятия:</w:t>
      </w:r>
    </w:p>
    <w:p>
      <w:pPr>
        <w:pStyle w:val="style44"/>
        <w:numPr>
          <w:ilvl w:val="0"/>
          <w:numId w:val="3"/>
        </w:numPr>
      </w:pPr>
      <w:r>
        <w:rPr>
          <w:lang w:val="ru-RU"/>
        </w:rPr>
        <w:t>В течение первой учебной недели с учащимися начальных классов инспектор КДН провел беседы о ПДД с целью предупреждения ДДТТ  и о терроризме (в доступной для них форме).</w:t>
      </w:r>
    </w:p>
    <w:p>
      <w:pPr>
        <w:pStyle w:val="style44"/>
        <w:numPr>
          <w:ilvl w:val="0"/>
          <w:numId w:val="3"/>
        </w:numPr>
      </w:pPr>
      <w:r>
        <w:rPr>
          <w:lang w:val="ru-RU"/>
        </w:rPr>
        <w:t>На первых классных часах классные руководители рассказывают  учащимся об их правах и обязанностях по соблюдению Устава школы.</w:t>
      </w:r>
    </w:p>
    <w:p>
      <w:pPr>
        <w:pStyle w:val="style44"/>
        <w:numPr>
          <w:ilvl w:val="0"/>
          <w:numId w:val="3"/>
        </w:numPr>
      </w:pPr>
      <w:r>
        <w:rPr>
          <w:lang w:val="ru-RU"/>
        </w:rPr>
        <w:t>«Неделя правовых знаний» с мероприятиями по профилактике экстремизма и терроризма (6.10.14г.-11.10.14г.)</w:t>
      </w:r>
    </w:p>
    <w:p>
      <w:pPr>
        <w:pStyle w:val="style44"/>
        <w:numPr>
          <w:ilvl w:val="0"/>
          <w:numId w:val="3"/>
        </w:numPr>
      </w:pPr>
      <w:r>
        <w:rPr>
          <w:lang w:val="ru-RU"/>
        </w:rPr>
        <w:t>«День правовой помощи детям»(19.11.14г.). На встречу с учащимися 5-8 классов были приглашены представители районного отдела МВД Чельдиева Л.(« Конвенция о правах ребенка») и Гавдинов А.(« Административная ответственность за совершение административных правонарушений и антиобщественных действий»).</w:t>
      </w:r>
    </w:p>
    <w:p>
      <w:pPr>
        <w:pStyle w:val="style44"/>
        <w:numPr>
          <w:ilvl w:val="0"/>
          <w:numId w:val="3"/>
        </w:numPr>
      </w:pPr>
      <w:r>
        <w:rPr>
          <w:lang w:val="ru-RU"/>
        </w:rPr>
        <w:t>19.01.15г.-24.01.15г. провели «Неделю безопасности» по профилактике ДДТТ и пропаганде ПДД среди учащихся начальной школы.</w:t>
      </w:r>
    </w:p>
    <w:p>
      <w:pPr>
        <w:pStyle w:val="style44"/>
        <w:numPr>
          <w:ilvl w:val="0"/>
          <w:numId w:val="3"/>
        </w:numPr>
      </w:pPr>
      <w:r>
        <w:rPr>
          <w:lang w:val="ru-RU"/>
        </w:rPr>
        <w:t>2 декабря был проведен День здоровья «Вредные привычки не для нас» (профилактика табакокурения и употребления алкоголя).</w:t>
      </w:r>
    </w:p>
    <w:p>
      <w:pPr>
        <w:pStyle w:val="style44"/>
        <w:numPr>
          <w:ilvl w:val="0"/>
          <w:numId w:val="3"/>
        </w:numPr>
      </w:pPr>
      <w:r>
        <w:rPr>
          <w:lang w:val="ru-RU"/>
        </w:rPr>
        <w:t xml:space="preserve">19.01.15г.-24.01.15г. провели мероприятия по профилактике наркозависимости. На мероприятия были приглашены представители КДН и центра социализации молодежи. </w:t>
      </w:r>
    </w:p>
    <w:p>
      <w:pPr>
        <w:pStyle w:val="style44"/>
        <w:numPr>
          <w:ilvl w:val="0"/>
          <w:numId w:val="3"/>
        </w:numPr>
      </w:pPr>
      <w:r>
        <w:rPr>
          <w:lang w:val="ru-RU"/>
        </w:rPr>
        <w:t>Для учащихся 7-9 классов были проведены круглые столы по профилактике употребления энергетических напитков, а также суицида среди подростков.</w:t>
      </w:r>
    </w:p>
    <w:p>
      <w:pPr>
        <w:pStyle w:val="style44"/>
        <w:numPr>
          <w:ilvl w:val="0"/>
          <w:numId w:val="3"/>
        </w:numPr>
      </w:pPr>
      <w:r>
        <w:rPr>
          <w:lang w:val="ru-RU"/>
        </w:rPr>
        <w:t>Представители центра социализации молодежи провели занятия в 9 классе по профилактике СПИДа, отдельно беседу провела психолог школы.</w:t>
      </w:r>
    </w:p>
    <w:p>
      <w:pPr>
        <w:pStyle w:val="style44"/>
        <w:numPr>
          <w:ilvl w:val="0"/>
          <w:numId w:val="3"/>
        </w:numPr>
      </w:pPr>
      <w:r>
        <w:rPr>
          <w:lang w:val="ru-RU"/>
        </w:rPr>
        <w:t>19 апреля был проведен «День детского телефона доверия».</w:t>
      </w:r>
    </w:p>
    <w:p>
      <w:pPr>
        <w:pStyle w:val="style44"/>
        <w:numPr>
          <w:ilvl w:val="0"/>
          <w:numId w:val="3"/>
        </w:numPr>
      </w:pPr>
      <w:r>
        <w:rPr>
          <w:lang w:val="ru-RU"/>
        </w:rPr>
        <w:t>С 1.04.15г. по 1.05.15г. в рамках акции «Безопасное детство» во всех классах классные руководители провели с обучающимися беседы «Я знаю свои права», « Кто нас защищает?»</w:t>
      </w:r>
    </w:p>
    <w:p>
      <w:pPr>
        <w:pStyle w:val="style44"/>
        <w:numPr>
          <w:ilvl w:val="0"/>
          <w:numId w:val="3"/>
        </w:numPr>
      </w:pPr>
      <w:r>
        <w:rPr>
          <w:lang w:val="ru-RU"/>
        </w:rPr>
        <w:t xml:space="preserve"> </w:t>
      </w:r>
      <w:r>
        <w:rPr>
          <w:lang w:val="ru-RU"/>
        </w:rPr>
        <w:t>01.04.2015г. по 30.04.2015г. в рамках месячника по профилактике пожаров  от детской шалости с огнем во всех классах прошли беседы «Спичка-искра-ПОЖАР!». На встречу с учащимися 1-4 классов были приглашены сотрудник ПЧ-8 г. Дигора Бериев А.М. и ответственный за пожарную безопасность школы Гавдинов В.А.</w:t>
      </w:r>
    </w:p>
    <w:p>
      <w:pPr>
        <w:pStyle w:val="style44"/>
        <w:ind w:hanging="0" w:left="1080" w:right="0"/>
      </w:pPr>
      <w:r>
        <w:rPr>
          <w:lang w:val="ru-RU"/>
        </w:rPr>
        <w:t xml:space="preserve">  </w:t>
      </w:r>
      <w:r>
        <w:rPr>
          <w:lang w:val="ru-RU"/>
        </w:rPr>
        <w:t xml:space="preserve">В этом учебном году не были проведены мероприятия месячника по военно-патриотическому воспитанию. </w:t>
      </w:r>
    </w:p>
    <w:p>
      <w:pPr>
        <w:pStyle w:val="style44"/>
        <w:ind w:hanging="0" w:left="1080" w:right="0"/>
      </w:pPr>
      <w:r>
        <w:rPr>
          <w:lang w:val="ru-RU"/>
        </w:rPr>
        <w:t xml:space="preserve">   </w:t>
      </w:r>
      <w:r>
        <w:rPr>
          <w:lang w:val="ru-RU"/>
        </w:rPr>
        <w:t>На общешкольные родительские собрания приглашаются представители КДН.</w:t>
      </w:r>
    </w:p>
    <w:p>
      <w:pPr>
        <w:pStyle w:val="style44"/>
        <w:ind w:hanging="0" w:left="1080" w:right="0"/>
      </w:pPr>
      <w:r>
        <w:rPr>
          <w:lang w:val="ru-RU"/>
        </w:rPr>
        <w:t xml:space="preserve">   </w:t>
      </w:r>
      <w:r>
        <w:rPr>
          <w:lang w:val="ru-RU"/>
        </w:rPr>
        <w:t>В результате систематической работы администрации школы и Совета профилактики оперативно решаются  возникающие конфликтные ситуации между участниками образовательного процесса. В школе работаем над созданием благоприятной психологической обстановкой.</w:t>
      </w:r>
    </w:p>
    <w:p>
      <w:pPr>
        <w:pStyle w:val="style44"/>
        <w:ind w:hanging="0" w:left="1080" w:right="0"/>
      </w:pPr>
      <w:r>
        <w:rPr>
          <w:lang w:val="ru-RU"/>
        </w:rPr>
        <w:t xml:space="preserve">   </w:t>
      </w:r>
      <w:r>
        <w:rPr>
          <w:lang w:val="ru-RU"/>
        </w:rPr>
        <w:t>Учащиеся, состоящие на внутришкольном учете соответственно переведены во 2-й и 3-й классы.</w:t>
      </w:r>
    </w:p>
    <w:p>
      <w:pPr>
        <w:pStyle w:val="style44"/>
        <w:ind w:hanging="0" w:left="1080" w:right="0"/>
      </w:pPr>
      <w:r>
        <w:rPr>
          <w:lang w:val="ru-RU"/>
        </w:rPr>
        <w:t xml:space="preserve">   </w:t>
      </w:r>
      <w:r>
        <w:rPr>
          <w:lang w:val="ru-RU"/>
        </w:rPr>
        <w:t>Совет профилактики на новый учебный год планирует:</w:t>
      </w:r>
    </w:p>
    <w:p>
      <w:pPr>
        <w:pStyle w:val="style44"/>
        <w:ind w:hanging="0" w:left="1080" w:right="0"/>
      </w:pPr>
      <w:r>
        <w:rPr>
          <w:lang w:val="ru-RU"/>
        </w:rPr>
        <w:t>-продолжить работу над укреплением сотрудничества школы с родителями, представителями ведомств, представляющих и защищающих права детей,</w:t>
      </w:r>
    </w:p>
    <w:p>
      <w:pPr>
        <w:pStyle w:val="style44"/>
        <w:ind w:hanging="0" w:left="1080" w:right="0"/>
      </w:pPr>
      <w:r>
        <w:rPr>
          <w:lang w:val="ru-RU"/>
        </w:rPr>
        <w:t>- проводить психологические тренинги по проблемам классов или отдельно взятых учащихся,</w:t>
      </w:r>
    </w:p>
    <w:p>
      <w:pPr>
        <w:pStyle w:val="style44"/>
        <w:ind w:hanging="0" w:left="1080" w:right="0"/>
      </w:pPr>
      <w:r>
        <w:rPr>
          <w:lang w:val="ru-RU"/>
        </w:rPr>
        <w:t>- проводить рейды по семьям, находящимся в тяжелой жизненной ситуации, и воспитывающих детей под опекой,</w:t>
      </w:r>
    </w:p>
    <w:p>
      <w:pPr>
        <w:pStyle w:val="style44"/>
        <w:ind w:hanging="0" w:left="1080" w:right="0"/>
      </w:pPr>
      <w:r>
        <w:rPr>
          <w:lang w:val="ru-RU"/>
        </w:rPr>
        <w:t xml:space="preserve"> </w:t>
      </w:r>
      <w:r>
        <w:rPr>
          <w:lang w:val="ru-RU"/>
        </w:rPr>
        <w:t>-разнообразить формы и методы работы по профилактике вредных привычек и девиантного поведения обучающихся школы.</w:t>
      </w:r>
    </w:p>
    <w:p>
      <w:pPr>
        <w:pStyle w:val="style44"/>
        <w:ind w:hanging="0" w:left="1080" w:right="0"/>
      </w:pPr>
      <w:r>
        <w:rPr>
          <w:lang w:val="ru-RU"/>
        </w:rPr>
      </w:r>
    </w:p>
    <w:p>
      <w:pPr>
        <w:pStyle w:val="style44"/>
        <w:ind w:hanging="0" w:left="1080" w:right="0"/>
      </w:pPr>
      <w:r>
        <w:rPr>
          <w:lang w:val="ru-RU"/>
        </w:rPr>
      </w:r>
    </w:p>
    <w:p>
      <w:pPr>
        <w:pStyle w:val="style44"/>
      </w:pPr>
      <w:r>
        <w:rPr>
          <w:lang w:val="ru-RU"/>
        </w:rPr>
      </w:r>
    </w:p>
    <w:p>
      <w:pPr>
        <w:pStyle w:val="style44"/>
        <w:jc w:val="right"/>
      </w:pPr>
      <w:r>
        <w:rPr>
          <w:lang w:val="ru-RU"/>
        </w:rPr>
        <w:t>Зам. директора по ВР                                /Абоева А.З./</w:t>
      </w:r>
    </w:p>
    <w:p>
      <w:pPr>
        <w:pStyle w:val="style44"/>
      </w:pPr>
      <w:r>
        <w:rPr>
          <w:lang w:val="ru-RU"/>
        </w:rPr>
      </w:r>
    </w:p>
    <w:p>
      <w:pPr>
        <w:pStyle w:val="style44"/>
      </w:pPr>
      <w:r>
        <w:rPr>
          <w:lang w:val="ru-RU"/>
        </w:rPr>
        <w:t xml:space="preserve">   </w:t>
      </w:r>
    </w:p>
    <w:sectPr>
      <w:formProt w:val="off"/>
      <w:pgSz w:h="16838" w:w="11906"/>
      <w:docGrid w:charSpace="4096" w:linePitch="240" w:type="default"/>
      <w:textDirection w:val="lrTb"/>
      <w:pgNumType w:fmt="decimal"/>
      <w:type w:val="nextPage"/>
      <w:pgMar w:bottom="1134" w:left="1701" w:right="850" w:top="113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abstractNum w:abstractNumId="2">
    <w:lvl w:ilvl="0">
      <w:start w:val="1"/>
      <w:numFmt w:val="decimal"/>
      <w:lvlJc w:val="left"/>
      <w:lvlText w:val="%1."/>
      <w:pPr>
        <w:ind w:hanging="360" w:left="720"/>
      </w:pPr>
    </w:lvl>
    <w:lvl w:ilvl="1">
      <w:start w:val="1"/>
      <w:numFmt w:val="lowerLetter"/>
      <w:lvlJc w:val="left"/>
      <w:lvlText w:val="%2."/>
      <w:pPr>
        <w:ind w:hanging="360" w:left="1440"/>
      </w:pPr>
    </w:lvl>
    <w:lvl w:ilvl="2">
      <w:start w:val="1"/>
      <w:numFmt w:val="lowerRoman"/>
      <w:lvlJc w:val="right"/>
      <w:lvlText w:val="%2.%3."/>
      <w:pPr>
        <w:ind w:hanging="18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lowerLetter"/>
      <w:lvlJc w:val="left"/>
      <w:lvlText w:val="%2.%3.%4.%5."/>
      <w:pPr>
        <w:ind w:hanging="360" w:left="3600"/>
      </w:pPr>
    </w:lvl>
    <w:lvl w:ilvl="5">
      <w:start w:val="1"/>
      <w:numFmt w:val="lowerRoman"/>
      <w:lvlJc w:val="right"/>
      <w:lvlText w:val="%2.%3.%4.%5.%6."/>
      <w:pPr>
        <w:ind w:hanging="18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lowerLetter"/>
      <w:lvlJc w:val="left"/>
      <w:lvlText w:val="%2.%3.%4.%5.%6.%7.%8."/>
      <w:pPr>
        <w:ind w:hanging="360" w:left="5760"/>
      </w:pPr>
    </w:lvl>
    <w:lvl w:ilvl="8">
      <w:start w:val="1"/>
      <w:numFmt w:val="lowerRoman"/>
      <w:lvlJc w:val="right"/>
      <w:lvlText w:val="%2.%3.%4.%5.%6.%7.%8.%9."/>
      <w:pPr>
        <w:ind w:hanging="180" w:left="6480"/>
      </w:pPr>
    </w:lvl>
  </w:abstractNum>
  <w:abstractNum w:abstractNumId="3">
    <w:lvl w:ilvl="0">
      <w:start w:val="1"/>
      <w:numFmt w:val="decimal"/>
      <w:lvlJc w:val="left"/>
      <w:lvlText w:val="%1."/>
      <w:pPr>
        <w:ind w:hanging="360" w:left="1080"/>
      </w:pPr>
    </w:lvl>
    <w:lvl w:ilvl="1">
      <w:start w:val="1"/>
      <w:numFmt w:val="lowerLetter"/>
      <w:lvlJc w:val="left"/>
      <w:lvlText w:val="%2."/>
      <w:pPr>
        <w:ind w:hanging="360" w:left="1800"/>
      </w:pPr>
    </w:lvl>
    <w:lvl w:ilvl="2">
      <w:start w:val="1"/>
      <w:numFmt w:val="lowerRoman"/>
      <w:lvlJc w:val="right"/>
      <w:lvlText w:val="%2.%3."/>
      <w:pPr>
        <w:ind w:hanging="180" w:left="2520"/>
      </w:pPr>
    </w:lvl>
    <w:lvl w:ilvl="3">
      <w:start w:val="1"/>
      <w:numFmt w:val="decimal"/>
      <w:lvlJc w:val="left"/>
      <w:lvlText w:val="%2.%3.%4."/>
      <w:pPr>
        <w:ind w:hanging="360" w:left="3240"/>
      </w:pPr>
    </w:lvl>
    <w:lvl w:ilvl="4">
      <w:start w:val="1"/>
      <w:numFmt w:val="lowerLetter"/>
      <w:lvlJc w:val="left"/>
      <w:lvlText w:val="%2.%3.%4.%5."/>
      <w:pPr>
        <w:ind w:hanging="360" w:left="3960"/>
      </w:pPr>
    </w:lvl>
    <w:lvl w:ilvl="5">
      <w:start w:val="1"/>
      <w:numFmt w:val="lowerRoman"/>
      <w:lvlJc w:val="right"/>
      <w:lvlText w:val="%2.%3.%4.%5.%6."/>
      <w:pPr>
        <w:ind w:hanging="180" w:left="4680"/>
      </w:pPr>
    </w:lvl>
    <w:lvl w:ilvl="6">
      <w:start w:val="1"/>
      <w:numFmt w:val="decimal"/>
      <w:lvlJc w:val="left"/>
      <w:lvlText w:val="%2.%3.%4.%5.%6.%7."/>
      <w:pPr>
        <w:ind w:hanging="360" w:left="5400"/>
      </w:pPr>
    </w:lvl>
    <w:lvl w:ilvl="7">
      <w:start w:val="1"/>
      <w:numFmt w:val="lowerLetter"/>
      <w:lvlJc w:val="left"/>
      <w:lvlText w:val="%2.%3.%4.%5.%6.%7.%8."/>
      <w:pPr>
        <w:ind w:hanging="360" w:left="6120"/>
      </w:pPr>
    </w:lvl>
    <w:lvl w:ilvl="8">
      <w:start w:val="1"/>
      <w:numFmt w:val="lowerRoman"/>
      <w:lvlJc w:val="right"/>
      <w:lvlText w:val="%2.%3.%4.%5.%6.%7.%8.%9."/>
      <w:pPr>
        <w:ind w:hanging="180" w:left="684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DejaVu Sans" w:hAnsi="Calibri"/>
      <w:lang w:bidi="en-US" w:eastAsia="en-US" w:val="en-US"/>
    </w:rPr>
  </w:style>
  <w:style w:styleId="style1" w:type="paragraph">
    <w:name w:val="Заголовок 1"/>
    <w:basedOn w:val="style0"/>
    <w:next w:val="style37"/>
    <w:pPr>
      <w:keepNext/>
      <w:spacing w:after="0" w:before="480"/>
    </w:pPr>
    <w:rPr>
      <w:color w:val="365F91"/>
      <w:sz w:val="28"/>
      <w:b/>
      <w:szCs w:val="28"/>
      <w:bCs/>
      <w:rFonts w:ascii="Cambria" w:cs="" w:hAnsi="Cambria"/>
    </w:rPr>
  </w:style>
  <w:style w:styleId="style2" w:type="paragraph">
    <w:name w:val="Заголовок 2"/>
    <w:basedOn w:val="style0"/>
    <w:next w:val="style37"/>
    <w:pPr>
      <w:outlineLvl w:val="1"/>
      <w:numPr>
        <w:ilvl w:val="1"/>
        <w:numId w:val="1"/>
      </w:numPr>
      <w:keepNext/>
      <w:spacing w:after="0" w:before="200"/>
    </w:pPr>
    <w:rPr>
      <w:color w:val="4F81BD"/>
      <w:sz w:val="26"/>
      <w:b/>
      <w:szCs w:val="26"/>
      <w:bCs/>
      <w:rFonts w:ascii="Cambria" w:cs="" w:hAnsi="Cambria"/>
    </w:rPr>
  </w:style>
  <w:style w:styleId="style3" w:type="paragraph">
    <w:name w:val="Заголовок 3"/>
    <w:basedOn w:val="style0"/>
    <w:next w:val="style37"/>
    <w:pPr>
      <w:outlineLvl w:val="2"/>
      <w:numPr>
        <w:ilvl w:val="2"/>
        <w:numId w:val="1"/>
      </w:numPr>
      <w:keepNext/>
      <w:spacing w:after="0" w:before="200"/>
    </w:pPr>
    <w:rPr>
      <w:color w:val="4F81BD"/>
      <w:b/>
      <w:bCs/>
      <w:rFonts w:ascii="Cambria" w:cs="" w:hAnsi="Cambria"/>
    </w:rPr>
  </w:style>
  <w:style w:styleId="style4" w:type="paragraph">
    <w:name w:val="Заголовок 4"/>
    <w:basedOn w:val="style0"/>
    <w:next w:val="style37"/>
    <w:pPr>
      <w:outlineLvl w:val="3"/>
      <w:numPr>
        <w:ilvl w:val="3"/>
        <w:numId w:val="1"/>
      </w:numPr>
      <w:keepNext/>
      <w:spacing w:after="0" w:before="200"/>
    </w:pPr>
    <w:rPr>
      <w:color w:val="4F81BD"/>
      <w:i/>
      <w:b/>
      <w:iCs/>
      <w:bCs/>
      <w:rFonts w:ascii="Cambria" w:cs="" w:hAnsi="Cambria"/>
    </w:rPr>
  </w:style>
  <w:style w:styleId="style5" w:type="paragraph">
    <w:name w:val="Заголовок 5"/>
    <w:basedOn w:val="style0"/>
    <w:next w:val="style37"/>
    <w:pPr>
      <w:outlineLvl w:val="4"/>
      <w:numPr>
        <w:ilvl w:val="4"/>
        <w:numId w:val="1"/>
      </w:numPr>
      <w:keepNext/>
      <w:spacing w:after="0" w:before="200"/>
    </w:pPr>
    <w:rPr>
      <w:color w:val="243F60"/>
      <w:rFonts w:ascii="Cambria" w:cs="" w:hAnsi="Cambria"/>
    </w:rPr>
  </w:style>
  <w:style w:styleId="style6" w:type="paragraph">
    <w:name w:val="Заголовок 6"/>
    <w:basedOn w:val="style0"/>
    <w:next w:val="style37"/>
    <w:pPr>
      <w:outlineLvl w:val="5"/>
      <w:numPr>
        <w:ilvl w:val="5"/>
        <w:numId w:val="1"/>
      </w:numPr>
      <w:keepNext/>
      <w:spacing w:after="0" w:before="200"/>
    </w:pPr>
    <w:rPr>
      <w:color w:val="243F60"/>
      <w:i/>
      <w:iCs/>
      <w:rFonts w:ascii="Cambria" w:cs="" w:hAnsi="Cambria"/>
    </w:rPr>
  </w:style>
  <w:style w:styleId="style7" w:type="paragraph">
    <w:name w:val="Заголовок 7"/>
    <w:basedOn w:val="style0"/>
    <w:next w:val="style37"/>
    <w:pPr>
      <w:outlineLvl w:val="6"/>
      <w:numPr>
        <w:ilvl w:val="6"/>
        <w:numId w:val="1"/>
      </w:numPr>
      <w:keepNext/>
      <w:spacing w:after="0" w:before="200"/>
    </w:pPr>
    <w:rPr>
      <w:color w:val="404040"/>
      <w:i/>
      <w:iCs/>
      <w:rFonts w:ascii="Cambria" w:cs="" w:hAnsi="Cambria"/>
    </w:rPr>
  </w:style>
  <w:style w:styleId="style8" w:type="paragraph">
    <w:name w:val="Заголовок 8"/>
    <w:basedOn w:val="style0"/>
    <w:next w:val="style37"/>
    <w:pPr>
      <w:outlineLvl w:val="7"/>
      <w:numPr>
        <w:ilvl w:val="7"/>
        <w:numId w:val="1"/>
      </w:numPr>
      <w:keepNext/>
      <w:spacing w:after="0" w:before="200"/>
    </w:pPr>
    <w:rPr>
      <w:color w:val="4F81BD"/>
      <w:sz w:val="20"/>
      <w:szCs w:val="20"/>
      <w:rFonts w:ascii="Cambria" w:cs="" w:hAnsi="Cambria"/>
    </w:rPr>
  </w:style>
  <w:style w:styleId="style9" w:type="paragraph">
    <w:name w:val="Заголовок 9"/>
    <w:basedOn w:val="style0"/>
    <w:next w:val="style37"/>
    <w:pPr>
      <w:outlineLvl w:val="8"/>
      <w:numPr>
        <w:ilvl w:val="8"/>
        <w:numId w:val="1"/>
      </w:numPr>
      <w:keepNext/>
      <w:spacing w:after="0" w:before="200"/>
    </w:pPr>
    <w:rPr>
      <w:color w:val="404040"/>
      <w:sz w:val="20"/>
      <w:i/>
      <w:szCs w:val="20"/>
      <w:iCs/>
      <w:rFonts w:ascii="Cambria" w:cs="" w:hAnsi="Cambria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basedOn w:val="style15"/>
    <w:next w:val="style16"/>
    <w:rPr/>
  </w:style>
  <w:style w:styleId="style17" w:type="character">
    <w:name w:val="Заголовок 2 Знак"/>
    <w:basedOn w:val="style15"/>
    <w:next w:val="style17"/>
    <w:rPr/>
  </w:style>
  <w:style w:styleId="style18" w:type="character">
    <w:name w:val="Заголовок 3 Знак"/>
    <w:basedOn w:val="style15"/>
    <w:next w:val="style18"/>
    <w:rPr/>
  </w:style>
  <w:style w:styleId="style19" w:type="character">
    <w:name w:val="Заголовок 4 Знак"/>
    <w:basedOn w:val="style15"/>
    <w:next w:val="style19"/>
    <w:rPr/>
  </w:style>
  <w:style w:styleId="style20" w:type="character">
    <w:name w:val="Заголовок 5 Знак"/>
    <w:basedOn w:val="style15"/>
    <w:next w:val="style20"/>
    <w:rPr/>
  </w:style>
  <w:style w:styleId="style21" w:type="character">
    <w:name w:val="Заголовок 6 Знак"/>
    <w:basedOn w:val="style15"/>
    <w:next w:val="style21"/>
    <w:rPr/>
  </w:style>
  <w:style w:styleId="style22" w:type="character">
    <w:name w:val="Заголовок 7 Знак"/>
    <w:basedOn w:val="style15"/>
    <w:next w:val="style22"/>
    <w:rPr/>
  </w:style>
  <w:style w:styleId="style23" w:type="character">
    <w:name w:val="Заголовок 8 Знак"/>
    <w:basedOn w:val="style15"/>
    <w:next w:val="style23"/>
    <w:rPr/>
  </w:style>
  <w:style w:styleId="style24" w:type="character">
    <w:name w:val="Заголовок 9 Знак"/>
    <w:basedOn w:val="style15"/>
    <w:next w:val="style24"/>
    <w:rPr/>
  </w:style>
  <w:style w:styleId="style25" w:type="character">
    <w:name w:val="Название Знак"/>
    <w:basedOn w:val="style15"/>
    <w:next w:val="style25"/>
    <w:rPr/>
  </w:style>
  <w:style w:styleId="style26" w:type="character">
    <w:name w:val="Подзаголовок Знак"/>
    <w:basedOn w:val="style15"/>
    <w:next w:val="style26"/>
    <w:rPr/>
  </w:style>
  <w:style w:styleId="style27" w:type="character">
    <w:name w:val="Выделение жирным"/>
    <w:basedOn w:val="style15"/>
    <w:next w:val="style27"/>
    <w:rPr>
      <w:b/>
      <w:bCs/>
    </w:rPr>
  </w:style>
  <w:style w:styleId="style28" w:type="character">
    <w:name w:val="Выделение"/>
    <w:basedOn w:val="style15"/>
    <w:next w:val="style28"/>
    <w:rPr>
      <w:i/>
      <w:iCs/>
    </w:rPr>
  </w:style>
  <w:style w:styleId="style29" w:type="character">
    <w:name w:val="Цитата 2 Знак"/>
    <w:basedOn w:val="style15"/>
    <w:next w:val="style29"/>
    <w:rPr/>
  </w:style>
  <w:style w:styleId="style30" w:type="character">
    <w:name w:val="Выделенная цитата Знак"/>
    <w:basedOn w:val="style15"/>
    <w:next w:val="style30"/>
    <w:rPr/>
  </w:style>
  <w:style w:styleId="style31" w:type="character">
    <w:name w:val="Subtle Emphasis"/>
    <w:basedOn w:val="style15"/>
    <w:next w:val="style31"/>
    <w:rPr/>
  </w:style>
  <w:style w:styleId="style32" w:type="character">
    <w:name w:val="Intense Emphasis"/>
    <w:basedOn w:val="style15"/>
    <w:next w:val="style32"/>
    <w:rPr/>
  </w:style>
  <w:style w:styleId="style33" w:type="character">
    <w:name w:val="Subtle Reference"/>
    <w:basedOn w:val="style15"/>
    <w:next w:val="style33"/>
    <w:rPr/>
  </w:style>
  <w:style w:styleId="style34" w:type="character">
    <w:name w:val="Intense Reference"/>
    <w:basedOn w:val="style15"/>
    <w:next w:val="style34"/>
    <w:rPr/>
  </w:style>
  <w:style w:styleId="style35" w:type="character">
    <w:name w:val="Book Title"/>
    <w:basedOn w:val="style15"/>
    <w:next w:val="style35"/>
    <w:rPr/>
  </w:style>
  <w:style w:styleId="style36" w:type="paragraph">
    <w:name w:val="Заголовок"/>
    <w:basedOn w:val="style0"/>
    <w:next w:val="style37"/>
    <w:pPr>
      <w:pBdr>
        <w:bottom w:color="4F81BD" w:space="0" w:sz="8" w:val="single"/>
      </w:pBdr>
      <w:keepNext/>
      <w:spacing w:after="300" w:before="240" w:line="100" w:lineRule="atLeast"/>
    </w:pPr>
    <w:rPr>
      <w:color w:val="17365D"/>
      <w:sz w:val="52"/>
      <w:spacing w:val="5"/>
      <w:szCs w:val="52"/>
      <w:rFonts w:ascii="Cambria" w:cs="" w:eastAsia="DejaVu Sans" w:hAnsi="Cambria"/>
    </w:rPr>
  </w:style>
  <w:style w:styleId="style37" w:type="paragraph">
    <w:name w:val="Основной текст"/>
    <w:basedOn w:val="style0"/>
    <w:next w:val="style37"/>
    <w:pPr>
      <w:spacing w:after="120" w:before="0"/>
    </w:pPr>
    <w:rPr/>
  </w:style>
  <w:style w:styleId="style38" w:type="paragraph">
    <w:name w:val="Список"/>
    <w:basedOn w:val="style37"/>
    <w:next w:val="style38"/>
    <w:pPr/>
    <w:rPr/>
  </w:style>
  <w:style w:styleId="style39" w:type="paragraph">
    <w:name w:val="Название"/>
    <w:basedOn w:val="style0"/>
    <w:next w:val="style39"/>
    <w:pPr>
      <w:suppressLineNumbers/>
      <w:spacing w:after="120" w:before="120"/>
    </w:pPr>
    <w:rPr>
      <w:sz w:val="24"/>
      <w:i/>
      <w:szCs w:val="24"/>
      <w:iCs/>
    </w:rPr>
  </w:style>
  <w:style w:styleId="style40" w:type="paragraph">
    <w:name w:val="Указатель"/>
    <w:basedOn w:val="style0"/>
    <w:next w:val="style40"/>
    <w:pPr>
      <w:suppressLineNumbers/>
    </w:pPr>
    <w:rPr/>
  </w:style>
  <w:style w:styleId="style41" w:type="paragraph">
    <w:name w:val="caption"/>
    <w:basedOn w:val="style0"/>
    <w:next w:val="style41"/>
    <w:pPr/>
    <w:rPr/>
  </w:style>
  <w:style w:styleId="style42" w:type="paragraph">
    <w:name w:val="Подзаголовок"/>
    <w:basedOn w:val="style0"/>
    <w:next w:val="style37"/>
    <w:pPr>
      <w:jc w:val="center"/>
    </w:pPr>
    <w:rPr>
      <w:color w:val="4F81BD"/>
      <w:sz w:val="24"/>
      <w:spacing w:val="15"/>
      <w:i/>
      <w:szCs w:val="24"/>
      <w:iCs/>
      <w:rFonts w:ascii="Cambria" w:cs="" w:hAnsi="Cambria"/>
    </w:rPr>
  </w:style>
  <w:style w:styleId="style43" w:type="paragraph">
    <w:name w:val="No Spacing"/>
    <w:next w:val="style43"/>
    <w:pPr>
      <w:widowControl w:val="off"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DejaVu Sans" w:hAnsi="Calibri"/>
      <w:lang w:bidi="en-US" w:eastAsia="en-US" w:val="en-US"/>
    </w:rPr>
  </w:style>
  <w:style w:styleId="style44" w:type="paragraph">
    <w:name w:val="List Paragraph"/>
    <w:basedOn w:val="style0"/>
    <w:next w:val="style44"/>
    <w:pPr/>
    <w:rPr/>
  </w:style>
  <w:style w:styleId="style45" w:type="paragraph">
    <w:name w:val="Quote"/>
    <w:basedOn w:val="style0"/>
    <w:next w:val="style45"/>
    <w:pPr/>
    <w:rPr/>
  </w:style>
  <w:style w:styleId="style46" w:type="paragraph">
    <w:name w:val="Intense Quote"/>
    <w:basedOn w:val="style0"/>
    <w:next w:val="style46"/>
    <w:pPr/>
    <w:rPr/>
  </w:style>
  <w:style w:styleId="style47" w:type="paragraph">
    <w:name w:val="Заголовок оглавления"/>
    <w:basedOn w:val="style1"/>
    <w:next w:val="style47"/>
    <w:pPr>
      <w:suppressLineNumbers/>
    </w:pPr>
    <w:rPr>
      <w:sz w:val="32"/>
      <w:b/>
      <w:szCs w:val="32"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2015-06-25T10:32:00.00Z</dcterms:created>
  <dc:creator>администратор</dc:creator>
  <cp:lastModifiedBy>администратор</cp:lastModifiedBy>
  <cp:lastPrinted>2015-12-22T12:11:12.00Z</cp:lastPrinted>
  <dcterms:modified xsi:type="dcterms:W3CDTF">2015-06-30T08:21:00.00Z</dcterms:modified>
  <cp:revision>9</cp:revision>
</cp:coreProperties>
</file>